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"/>
      <w:r w:rsidRPr="00C91998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F02322" wp14:editId="2A809A82">
            <wp:extent cx="698500" cy="679450"/>
            <wp:effectExtent l="0" t="0" r="6350" b="6350"/>
            <wp:docPr id="1" name="Рисунок 1" descr="Описание: Описание: Выкатной 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Выкатной СП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Ханты-Мансийский автономный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Югра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>Ханты-Мансийский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сельское поселение Выкатной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CE794D" w:rsidRPr="00C91998" w:rsidRDefault="00CE794D" w:rsidP="00CE794D">
      <w:pPr>
        <w:keepNext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AE5320" w:rsidP="00CE794D">
      <w:pPr>
        <w:keepNext/>
        <w:spacing w:after="0" w:line="240" w:lineRule="atLeast"/>
        <w:ind w:right="-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00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21000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276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853F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i/>
          <w:sz w:val="28"/>
          <w:szCs w:val="28"/>
          <w:lang w:eastAsia="ru-RU"/>
        </w:rPr>
        <w:t>п. Выкатной</w:t>
      </w:r>
      <w:bookmarkEnd w:id="0"/>
    </w:p>
    <w:p w:rsidR="00CE794D" w:rsidRPr="00E776F0" w:rsidRDefault="00CE794D" w:rsidP="00CE79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531B29" w:rsidRDefault="00CE794D" w:rsidP="009C22E9">
      <w:pPr>
        <w:spacing w:after="0" w:line="240" w:lineRule="auto"/>
        <w:ind w:right="4252"/>
        <w:jc w:val="both"/>
        <w:rPr>
          <w:rFonts w:ascii="Times New Roman" w:hAnsi="Times New Roman"/>
          <w:sz w:val="28"/>
          <w:szCs w:val="28"/>
        </w:rPr>
      </w:pPr>
      <w:r w:rsidRPr="00531B29">
        <w:rPr>
          <w:rFonts w:ascii="Times New Roman" w:hAnsi="Times New Roman"/>
          <w:sz w:val="28"/>
          <w:szCs w:val="28"/>
        </w:rPr>
        <w:t xml:space="preserve">Об </w:t>
      </w:r>
      <w:r w:rsidR="00A276C8" w:rsidRPr="00A276C8">
        <w:rPr>
          <w:rFonts w:ascii="Times New Roman" w:hAnsi="Times New Roman"/>
          <w:sz w:val="28"/>
          <w:szCs w:val="28"/>
        </w:rPr>
        <w:t xml:space="preserve">утверждении Программы профилактики рисков причинения вреда (ущерба) охраняемым законом ценностям </w:t>
      </w:r>
      <w:r w:rsidR="00110D99" w:rsidRPr="00110D99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A276C8" w:rsidRPr="00A276C8">
        <w:rPr>
          <w:rFonts w:ascii="Times New Roman" w:hAnsi="Times New Roman"/>
          <w:sz w:val="28"/>
          <w:szCs w:val="28"/>
        </w:rPr>
        <w:t xml:space="preserve">муниципального контроля в сфере благоустройства на территории сельского поселения </w:t>
      </w:r>
      <w:r w:rsidR="00A276C8">
        <w:rPr>
          <w:rFonts w:ascii="Times New Roman" w:hAnsi="Times New Roman"/>
          <w:sz w:val="28"/>
          <w:szCs w:val="28"/>
        </w:rPr>
        <w:t xml:space="preserve">Выкатной </w:t>
      </w:r>
      <w:r w:rsidR="00AE5320">
        <w:rPr>
          <w:rFonts w:ascii="Times New Roman" w:hAnsi="Times New Roman"/>
          <w:sz w:val="28"/>
          <w:szCs w:val="28"/>
        </w:rPr>
        <w:t>на 2025</w:t>
      </w:r>
      <w:r w:rsidR="00A276C8" w:rsidRPr="00A276C8">
        <w:rPr>
          <w:rFonts w:ascii="Times New Roman" w:hAnsi="Times New Roman"/>
          <w:sz w:val="28"/>
          <w:szCs w:val="28"/>
        </w:rPr>
        <w:t xml:space="preserve"> год</w:t>
      </w:r>
    </w:p>
    <w:p w:rsidR="00CE794D" w:rsidRDefault="00CE794D" w:rsidP="00CE79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76C8" w:rsidRPr="00A276C8" w:rsidRDefault="009C22E9" w:rsidP="00A276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22E9">
        <w:rPr>
          <w:rFonts w:ascii="Times New Roman" w:hAnsi="Times New Roman"/>
          <w:sz w:val="28"/>
          <w:szCs w:val="28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ценностям»:</w:t>
      </w:r>
    </w:p>
    <w:p w:rsidR="00A276C8" w:rsidRPr="00A276C8" w:rsidRDefault="00A276C8" w:rsidP="00A276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76C8" w:rsidRPr="00A276C8" w:rsidRDefault="00A276C8" w:rsidP="00A276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76C8">
        <w:rPr>
          <w:rFonts w:ascii="Times New Roman" w:hAnsi="Times New Roman"/>
          <w:sz w:val="28"/>
          <w:szCs w:val="28"/>
        </w:rPr>
        <w:t xml:space="preserve">1. Утвердить </w:t>
      </w:r>
      <w:r w:rsidRPr="00A276C8">
        <w:rPr>
          <w:rFonts w:ascii="Times New Roman" w:hAnsi="Times New Roman"/>
          <w:bCs/>
          <w:sz w:val="28"/>
          <w:szCs w:val="28"/>
        </w:rPr>
        <w:t xml:space="preserve">Программу профилактики рисков причинения вреда (ущерба) охраняемым законом ценностям </w:t>
      </w:r>
      <w:r w:rsidR="00110D99" w:rsidRPr="00110D99">
        <w:rPr>
          <w:rFonts w:ascii="Times New Roman" w:hAnsi="Times New Roman"/>
          <w:bCs/>
          <w:sz w:val="28"/>
          <w:szCs w:val="28"/>
        </w:rPr>
        <w:t xml:space="preserve">при осуществлении </w:t>
      </w:r>
      <w:r w:rsidRPr="00A276C8">
        <w:rPr>
          <w:rFonts w:ascii="Times New Roman" w:hAnsi="Times New Roman"/>
          <w:bCs/>
          <w:sz w:val="28"/>
          <w:szCs w:val="28"/>
        </w:rPr>
        <w:t xml:space="preserve">муниципального контроля в сфере благоустройства на территории сельского поселения </w:t>
      </w:r>
      <w:r>
        <w:rPr>
          <w:rFonts w:ascii="Times New Roman" w:hAnsi="Times New Roman"/>
          <w:bCs/>
          <w:sz w:val="28"/>
          <w:szCs w:val="28"/>
        </w:rPr>
        <w:t>Выкатной</w:t>
      </w:r>
      <w:r w:rsidRPr="00A276C8">
        <w:rPr>
          <w:rFonts w:ascii="Times New Roman" w:hAnsi="Times New Roman"/>
          <w:bCs/>
          <w:sz w:val="28"/>
          <w:szCs w:val="28"/>
        </w:rPr>
        <w:t xml:space="preserve"> на 202</w:t>
      </w:r>
      <w:r w:rsidR="00AE5320">
        <w:rPr>
          <w:rFonts w:ascii="Times New Roman" w:hAnsi="Times New Roman"/>
          <w:bCs/>
          <w:sz w:val="28"/>
          <w:szCs w:val="28"/>
        </w:rPr>
        <w:t>5</w:t>
      </w:r>
      <w:r w:rsidRPr="00A276C8">
        <w:rPr>
          <w:rFonts w:ascii="Times New Roman" w:hAnsi="Times New Roman"/>
          <w:bCs/>
          <w:sz w:val="28"/>
          <w:szCs w:val="28"/>
        </w:rPr>
        <w:t xml:space="preserve"> год согласно приложению.</w:t>
      </w:r>
    </w:p>
    <w:p w:rsidR="002D48DB" w:rsidRPr="002D48DB" w:rsidRDefault="00A276C8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D48DB" w:rsidRPr="002D48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162EA" w:rsidRPr="00E162EA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(обнародования)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276C8">
        <w:t xml:space="preserve"> </w:t>
      </w:r>
      <w:r w:rsidRPr="00A276C8">
        <w:rPr>
          <w:rFonts w:ascii="Times New Roman" w:eastAsia="Times New Roman" w:hAnsi="Times New Roman"/>
          <w:sz w:val="28"/>
          <w:szCs w:val="28"/>
          <w:lang w:eastAsia="ru-RU"/>
        </w:rPr>
        <w:t>но не ра</w:t>
      </w:r>
      <w:r w:rsidR="00AE5320">
        <w:rPr>
          <w:rFonts w:ascii="Times New Roman" w:eastAsia="Times New Roman" w:hAnsi="Times New Roman"/>
          <w:sz w:val="28"/>
          <w:szCs w:val="28"/>
          <w:lang w:eastAsia="ru-RU"/>
        </w:rPr>
        <w:t>нее 01.01.2025</w:t>
      </w:r>
      <w:r w:rsidR="00E162EA" w:rsidRPr="00E162E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10D99" w:rsidRDefault="00110D99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2E9" w:rsidRDefault="009C22E9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2E9" w:rsidRDefault="009C22E9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</w:t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Выкатной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853F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Н.Г. Щепёткин</w:t>
      </w:r>
    </w:p>
    <w:p w:rsidR="009C22E9" w:rsidRDefault="009C22E9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2E9" w:rsidRDefault="009C22E9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76C8" w:rsidRPr="00A276C8" w:rsidRDefault="00A276C8" w:rsidP="00A276C8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6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A276C8" w:rsidRPr="00A276C8" w:rsidRDefault="00A276C8" w:rsidP="00A276C8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6C8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A276C8" w:rsidRPr="00A276C8" w:rsidRDefault="00A276C8" w:rsidP="00A276C8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6C8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Выкатной</w:t>
      </w:r>
      <w:r w:rsidRPr="00A276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276C8" w:rsidRPr="00A276C8" w:rsidRDefault="00853FF9" w:rsidP="00A276C8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AE5320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="00A276C8" w:rsidRPr="00A276C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C22E9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A276C8" w:rsidRPr="00A276C8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AE532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A276C8" w:rsidRPr="00A276C8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AE5320">
        <w:rPr>
          <w:rFonts w:ascii="Times New Roman" w:eastAsia="Times New Roman" w:hAnsi="Times New Roman"/>
          <w:sz w:val="24"/>
          <w:szCs w:val="24"/>
          <w:lang w:eastAsia="ru-RU"/>
        </w:rPr>
        <w:t>00</w:t>
      </w:r>
    </w:p>
    <w:p w:rsidR="00A276C8" w:rsidRPr="00A276C8" w:rsidRDefault="00A276C8" w:rsidP="00A27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61E09" w:rsidRDefault="00A276C8" w:rsidP="00A276C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</w:t>
      </w: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рограмма</w:t>
      </w:r>
    </w:p>
    <w:p w:rsidR="00161E09" w:rsidRDefault="00A276C8" w:rsidP="00A276C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профилактики рисков причинения вреда (ущерба) охраняемым законом ценностям</w:t>
      </w:r>
    </w:p>
    <w:p w:rsidR="001066FA" w:rsidRDefault="00110D99" w:rsidP="00A276C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10D99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при осуществлении </w:t>
      </w:r>
      <w:r w:rsidR="00A276C8"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муниципального контроля</w:t>
      </w:r>
      <w:r w:rsidR="00A276C8" w:rsidRPr="00A276C8">
        <w:rPr>
          <w:rFonts w:ascii="Times New Roman" w:eastAsia="Times New Roman" w:hAnsi="Times New Roman"/>
          <w:bCs/>
          <w:color w:val="000000"/>
          <w:spacing w:val="-6"/>
          <w:sz w:val="24"/>
          <w:szCs w:val="24"/>
          <w:lang w:eastAsia="ru-RU"/>
        </w:rPr>
        <w:t xml:space="preserve"> </w:t>
      </w:r>
      <w:r w:rsidR="00A276C8"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сфере благоустройства</w:t>
      </w:r>
    </w:p>
    <w:p w:rsidR="00A276C8" w:rsidRPr="00A276C8" w:rsidRDefault="00A276C8" w:rsidP="00A276C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территории сельского поселения </w:t>
      </w:r>
      <w:r w:rsidRPr="001066F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Выкатной </w:t>
      </w: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 202</w:t>
      </w:r>
      <w:r w:rsidR="00AE532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</w:t>
      </w: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год </w:t>
      </w:r>
    </w:p>
    <w:p w:rsidR="00A276C8" w:rsidRDefault="00A276C8" w:rsidP="00A276C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C22E9" w:rsidRDefault="009C22E9" w:rsidP="009C22E9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Общие положения</w:t>
      </w:r>
    </w:p>
    <w:p w:rsidR="009C22E9" w:rsidRDefault="009C22E9" w:rsidP="009C22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22E9" w:rsidRPr="0000417D" w:rsidRDefault="009C22E9" w:rsidP="009C22E9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>Программа 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сфере благоустройства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сельско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Выкатной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2025 год 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>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</w:t>
      </w:r>
      <w:r w:rsidR="00DA0946">
        <w:rPr>
          <w:rFonts w:ascii="Times New Roman" w:eastAsia="Times New Roman" w:hAnsi="Times New Roman"/>
          <w:sz w:val="24"/>
          <w:szCs w:val="24"/>
          <w:lang w:eastAsia="ru-RU"/>
        </w:rPr>
        <w:t xml:space="preserve"> в сфере благоустройства</w:t>
      </w:r>
      <w:bookmarkStart w:id="1" w:name="_GoBack"/>
      <w:bookmarkEnd w:id="1"/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далее муниципальный контроль).</w:t>
      </w:r>
    </w:p>
    <w:p w:rsidR="009C22E9" w:rsidRDefault="009C22E9" w:rsidP="009C22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Программа профилактики разработана 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2A1754" w:rsidRDefault="002A1754" w:rsidP="002A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C22E9" w:rsidRDefault="009C22E9" w:rsidP="009C22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22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Аналитическая часть</w:t>
      </w:r>
    </w:p>
    <w:p w:rsidR="009C22E9" w:rsidRDefault="009C22E9" w:rsidP="009C22E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C22E9" w:rsidRDefault="009C22E9" w:rsidP="009C22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 </w:t>
      </w:r>
      <w:r w:rsidR="002A1754"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Муниципальный контроль в сфере благоустройства (далее – муниципальный контроль) осуществляет администрацией сельского поселения </w:t>
      </w:r>
      <w:r w:rsid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Выкатной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32173" w:rsidRPr="00B32173" w:rsidRDefault="00B32173" w:rsidP="00B321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Контролируемыми лицами при осуществлении муниципального контроля являются граждане и организации, органы государственной власти и органы местного самоуправления, указанные в статье 31 Федерального закона «О государственном контроле (надзоре) и муниципальном контроле в Российской Федерации», деятельность, действия или результаты деятельности,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6D25DE" w:rsidRDefault="00B32173" w:rsidP="00B321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Объектами муниципального контроля являются:</w:t>
      </w:r>
    </w:p>
    <w:p w:rsidR="00021000" w:rsidRPr="00021000" w:rsidRDefault="00B32173" w:rsidP="000210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210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021000" w:rsidRPr="00021000">
        <w:t xml:space="preserve"> </w:t>
      </w:r>
      <w:r w:rsidR="00021000" w:rsidRPr="000210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деятельность, действия (бездействие) контролируемых лиц в сфере благоустройства территории сельского поселения </w:t>
      </w:r>
      <w:r w:rsidR="000210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Выкатной</w:t>
      </w:r>
      <w:r w:rsidR="00021000" w:rsidRPr="000210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021000" w:rsidRPr="00021000" w:rsidRDefault="00021000" w:rsidP="000210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210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B32173" w:rsidRDefault="00021000" w:rsidP="000210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210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благоустройства.</w:t>
      </w:r>
    </w:p>
    <w:p w:rsidR="00B32173" w:rsidRDefault="00B32173" w:rsidP="00B321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Предметом муниципального контроля является соблюдение юридическими лицами, индивидуальными предпринимателями и гражданами обязательных требований,</w:t>
      </w:r>
      <w:r w:rsidR="00E047B8" w:rsidRPr="00E047B8">
        <w:t xml:space="preserve"> </w:t>
      </w:r>
      <w:r w:rsidR="00E047B8" w:rsidRPr="00E047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установленных правилами благоустройства территории сельского поселения</w:t>
      </w:r>
      <w:r w:rsidR="00E047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Выкатной</w:t>
      </w:r>
      <w:r w:rsidR="00E047B8" w:rsidRPr="00E047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в </w:t>
      </w:r>
      <w:r w:rsidR="000210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E047B8" w:rsidRPr="00E047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ельском поселении </w:t>
      </w:r>
      <w:r w:rsidR="000210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Выкатной.</w:t>
      </w:r>
    </w:p>
    <w:p w:rsidR="00B32173" w:rsidRPr="00B32173" w:rsidRDefault="00B32173" w:rsidP="00B321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При осуществлении муниципального контроля на территории сельского поселения </w:t>
      </w:r>
      <w:r w:rsidR="001173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Выкатной</w:t>
      </w: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2024 году проводились следующие виды профилактических мероприятий:</w:t>
      </w:r>
    </w:p>
    <w:p w:rsidR="00B32173" w:rsidRDefault="00B32173" w:rsidP="00B321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информирование.</w:t>
      </w:r>
    </w:p>
    <w:p w:rsidR="00B32173" w:rsidRDefault="00B32173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32173" w:rsidRPr="00762C4A" w:rsidRDefault="00B32173" w:rsidP="00B3217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. Цели и задачи реализации программы</w:t>
      </w:r>
      <w:r w:rsidRPr="008F0C11">
        <w:t xml:space="preserve"> </w:t>
      </w:r>
      <w:r w:rsidRPr="008F0C11">
        <w:rPr>
          <w:rFonts w:ascii="Times New Roman" w:eastAsia="Times New Roman" w:hAnsi="Times New Roman"/>
          <w:sz w:val="24"/>
          <w:szCs w:val="24"/>
          <w:lang w:eastAsia="ru-RU"/>
        </w:rPr>
        <w:t>профилактики</w:t>
      </w:r>
    </w:p>
    <w:p w:rsidR="00B32173" w:rsidRPr="00762C4A" w:rsidRDefault="00B32173" w:rsidP="00B3217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32173" w:rsidRPr="008866C9" w:rsidRDefault="00B32173" w:rsidP="00B32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Целями Программы профилактики являются:</w:t>
      </w:r>
    </w:p>
    <w:p w:rsidR="00B32173" w:rsidRPr="008866C9" w:rsidRDefault="00B32173" w:rsidP="00B32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а) предупреждение нарушений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32173" w:rsidRPr="008866C9" w:rsidRDefault="00B32173" w:rsidP="00B32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б) снижение административной нагрузки на подконтрольные субъекты;</w:t>
      </w:r>
    </w:p>
    <w:p w:rsidR="00B32173" w:rsidRPr="008866C9" w:rsidRDefault="00B32173" w:rsidP="00B32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в) создание мотивации к добросовестному поведению подконтрольных субъектов;</w:t>
      </w:r>
    </w:p>
    <w:p w:rsidR="00B32173" w:rsidRPr="008F0C11" w:rsidRDefault="00B32173" w:rsidP="00B32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г) снижение уровня вреда (ущерба), причиняемого охраняемым законом ценностям.</w:t>
      </w:r>
    </w:p>
    <w:p w:rsidR="00B32173" w:rsidRPr="008866C9" w:rsidRDefault="00B32173" w:rsidP="00B32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C11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Задачами Программы профилактики являются:</w:t>
      </w:r>
    </w:p>
    <w:p w:rsidR="00B32173" w:rsidRPr="008866C9" w:rsidRDefault="00B32173" w:rsidP="00B32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а) укрепление системы профилактики нарушений обязательных требований;</w:t>
      </w:r>
    </w:p>
    <w:p w:rsidR="00B32173" w:rsidRPr="008866C9" w:rsidRDefault="00B32173" w:rsidP="00B32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б) выявление причин, факторов и условий, способствующих нарушению обязательных требований; организация и реализация мероприятий, направленных на их устранение;</w:t>
      </w:r>
    </w:p>
    <w:p w:rsidR="00B32173" w:rsidRDefault="00B32173" w:rsidP="00B32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в) повышение правосознания и правовой культуры подконтрольных субъектов.</w:t>
      </w:r>
    </w:p>
    <w:p w:rsidR="002A1754" w:rsidRPr="00A276C8" w:rsidRDefault="002A1754" w:rsidP="00B321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10F9C" w:rsidSect="00110D99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B32173" w:rsidRDefault="00B32173" w:rsidP="00B3217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</w:t>
      </w:r>
      <w:r w:rsidRPr="008471DD">
        <w:rPr>
          <w:rFonts w:ascii="Times New Roman" w:eastAsia="Times New Roman" w:hAnsi="Times New Roman"/>
          <w:sz w:val="24"/>
          <w:szCs w:val="24"/>
          <w:lang w:eastAsia="ru-RU"/>
        </w:rPr>
        <w:t>. Перечень профилактических мероприятий,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71DD">
        <w:rPr>
          <w:rFonts w:ascii="Times New Roman" w:eastAsia="Times New Roman" w:hAnsi="Times New Roman"/>
          <w:sz w:val="24"/>
          <w:szCs w:val="24"/>
          <w:lang w:eastAsia="ru-RU"/>
        </w:rPr>
        <w:t>сроки (периодичность) их проведения</w:t>
      </w:r>
    </w:p>
    <w:p w:rsidR="00B32173" w:rsidRDefault="00B32173" w:rsidP="00B3217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14596" w:type="dxa"/>
        <w:tblLook w:val="04A0" w:firstRow="1" w:lastRow="0" w:firstColumn="1" w:lastColumn="0" w:noHBand="0" w:noVBand="1"/>
      </w:tblPr>
      <w:tblGrid>
        <w:gridCol w:w="562"/>
        <w:gridCol w:w="9781"/>
        <w:gridCol w:w="2271"/>
        <w:gridCol w:w="1982"/>
      </w:tblGrid>
      <w:tr w:rsidR="00B32173" w:rsidTr="00FD3C63">
        <w:tc>
          <w:tcPr>
            <w:tcW w:w="562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73" w:rsidRPr="004C36B8" w:rsidRDefault="00B32173" w:rsidP="00FD3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73" w:rsidRPr="004C36B8" w:rsidRDefault="00B32173" w:rsidP="00FD3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Срок (периодичность) проведения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73" w:rsidRPr="004C36B8" w:rsidRDefault="00B32173" w:rsidP="00FD3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B32173" w:rsidTr="00FD3C63">
        <w:tc>
          <w:tcPr>
            <w:tcW w:w="562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781" w:type="dxa"/>
          </w:tcPr>
          <w:p w:rsidR="00B32173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Информирование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змещение сведений, касающихся осуществления муниципального контроля на официальном сайте органов местного самоуправления сельского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Выкатной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сети «Интернет» и иных формах: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текстов нормативных правовых актов, регулирующих осуществление муниципального контроля;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4) утвержденных проверочных листов в формате, допускающем их использование для </w:t>
            </w:r>
            <w:proofErr w:type="spellStart"/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6) перечня индикаторов риска нарушения обязательных требований;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7) перечня объектов контроля, учитываемых в рамках формирования ежегодного плана контрольных мероприятий, с указанием категории риска (в случае применения риск-ориентированного подхода); 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8) 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9) исчерпывающего перечня сведений, которые могут запрашиваться контрольным органом у контролируемого лица;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10) сведений о способах получения консультаций по вопросам соблюдения обязательных требований;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11) сведений о порядке досудебного обжалования решений контрольного органа, действий (бездействия) его должностного лица;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12) сведений о применении контрольным органом мер стимулирования добросовестности контролируемых лиц;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13) доклада об осуществлении муниципального контроля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1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течение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обновляется в срок не позднее 5 рабочих дней</w:t>
            </w:r>
          </w:p>
        </w:tc>
        <w:tc>
          <w:tcPr>
            <w:tcW w:w="1982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B32173" w:rsidTr="00FD3C63">
        <w:tc>
          <w:tcPr>
            <w:tcW w:w="562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781" w:type="dxa"/>
          </w:tcPr>
          <w:p w:rsidR="00B32173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Обобщение правоприменительной практики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B32173" w:rsidRPr="00B7129A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готовится доклад, содержащий результаты обобщения правоприменительной практики по осуществлению муниципального контроля и утверждаемый распоряжением администрации, подписываемым главой администрации.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B71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271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982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B32173" w:rsidTr="00FD3C63">
        <w:tc>
          <w:tcPr>
            <w:tcW w:w="562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781" w:type="dxa"/>
          </w:tcPr>
          <w:p w:rsidR="00B32173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Объявление предостережения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наличи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1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контрольным органом решения об объявлении контролируемому лицу предостережения о недопустимости нарушения обязательных требований</w:t>
            </w:r>
          </w:p>
        </w:tc>
        <w:tc>
          <w:tcPr>
            <w:tcW w:w="1982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B32173" w:rsidTr="00FD3C63">
        <w:tc>
          <w:tcPr>
            <w:tcW w:w="562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9781" w:type="dxa"/>
          </w:tcPr>
          <w:p w:rsidR="00B32173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Консультирование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осуществляется должностным лицом уполномоченного органа по следующим вопросам: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организация и осуществление муниципального контроля;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порядок осуществления контрольных и профилактических мероприятий, установленных положение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муниципальном контроле;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обязательные требования;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4) требования документов, исполнение которых является необходимым в соответствии с законодательством Российской Федерации;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Консультирование в письменной форме осуществляется контрольным органом в следующих случаях: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B32173" w:rsidRPr="004C36B8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ответ на поставленные вопросы требует дополнительного запроса сведений от иных органов власти или лиц.</w:t>
            </w:r>
          </w:p>
        </w:tc>
        <w:tc>
          <w:tcPr>
            <w:tcW w:w="2271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мере поступления обращений контролируемых лиц или их представителей</w:t>
            </w:r>
          </w:p>
        </w:tc>
        <w:tc>
          <w:tcPr>
            <w:tcW w:w="1982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B32173" w:rsidTr="00FD3C63">
        <w:tc>
          <w:tcPr>
            <w:tcW w:w="562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781" w:type="dxa"/>
          </w:tcPr>
          <w:p w:rsidR="00B32173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Профилактический визит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B32173" w:rsidRPr="00ED3EEE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2271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третий, четвертый</w:t>
            </w: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1982" w:type="dxa"/>
          </w:tcPr>
          <w:p w:rsidR="00B32173" w:rsidRPr="004C36B8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32173" w:rsidRDefault="00B32173" w:rsidP="00B3217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2173" w:rsidRDefault="00B32173" w:rsidP="00B3217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51F3A">
        <w:rPr>
          <w:rFonts w:ascii="Times New Roman" w:eastAsia="Times New Roman" w:hAnsi="Times New Roman"/>
          <w:sz w:val="24"/>
          <w:szCs w:val="24"/>
          <w:lang w:eastAsia="ru-RU"/>
        </w:rPr>
        <w:t>. Показатели результативности и эффективности</w:t>
      </w:r>
    </w:p>
    <w:p w:rsidR="00B32173" w:rsidRPr="00051F3A" w:rsidRDefault="00B32173" w:rsidP="00B3217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1F3A">
        <w:rPr>
          <w:rFonts w:ascii="Times New Roman" w:eastAsia="Times New Roman" w:hAnsi="Times New Roman"/>
          <w:sz w:val="24"/>
          <w:szCs w:val="24"/>
          <w:lang w:eastAsia="ru-RU"/>
        </w:rPr>
        <w:t>Программы профилактики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51F3A">
        <w:rPr>
          <w:rFonts w:ascii="Times New Roman" w:eastAsia="Times New Roman" w:hAnsi="Times New Roman"/>
          <w:sz w:val="24"/>
          <w:szCs w:val="24"/>
          <w:lang w:eastAsia="ru-RU"/>
        </w:rPr>
        <w:t>рисков причинения вреда</w:t>
      </w:r>
    </w:p>
    <w:p w:rsidR="00B32173" w:rsidRDefault="00B32173" w:rsidP="00B3217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12616"/>
        <w:gridCol w:w="1382"/>
      </w:tblGrid>
      <w:tr w:rsidR="00B32173" w:rsidTr="00FD3C63">
        <w:tc>
          <w:tcPr>
            <w:tcW w:w="56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616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8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Величина</w:t>
            </w:r>
          </w:p>
        </w:tc>
      </w:tr>
      <w:tr w:rsidR="00B32173" w:rsidTr="00FD3C63">
        <w:tc>
          <w:tcPr>
            <w:tcW w:w="56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616" w:type="dxa"/>
          </w:tcPr>
          <w:p w:rsidR="00B32173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38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B32173" w:rsidTr="00FD3C63">
        <w:tc>
          <w:tcPr>
            <w:tcW w:w="56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616" w:type="dxa"/>
          </w:tcPr>
          <w:p w:rsidR="00B32173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Соблюдение сроков реализации мероприятий по профилактике нарушения</w:t>
            </w:r>
          </w:p>
        </w:tc>
        <w:tc>
          <w:tcPr>
            <w:tcW w:w="138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B32173" w:rsidTr="00FD3C63">
        <w:tc>
          <w:tcPr>
            <w:tcW w:w="56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2616" w:type="dxa"/>
          </w:tcPr>
          <w:p w:rsidR="00B32173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подконтрольными субъектами предостережений о недопустимости обязательных требований, требований, установленных муниципальными правовыми актами</w:t>
            </w:r>
          </w:p>
        </w:tc>
        <w:tc>
          <w:tcPr>
            <w:tcW w:w="138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70%</w:t>
            </w:r>
          </w:p>
        </w:tc>
      </w:tr>
      <w:tr w:rsidR="00B32173" w:rsidTr="00FD3C63">
        <w:tc>
          <w:tcPr>
            <w:tcW w:w="56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616" w:type="dxa"/>
          </w:tcPr>
          <w:p w:rsidR="00B32173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профилактических мероприятий в объеме контрольных мероприятий</w:t>
            </w:r>
          </w:p>
        </w:tc>
        <w:tc>
          <w:tcPr>
            <w:tcW w:w="138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80%</w:t>
            </w:r>
          </w:p>
        </w:tc>
      </w:tr>
      <w:tr w:rsidR="00B32173" w:rsidTr="00FD3C63">
        <w:tc>
          <w:tcPr>
            <w:tcW w:w="56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616" w:type="dxa"/>
          </w:tcPr>
          <w:p w:rsidR="00B32173" w:rsidRDefault="00B32173" w:rsidP="00FD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граждан, удовлетворенных консультированием в общем количестве граждан, обратившихся за консультированием</w:t>
            </w:r>
          </w:p>
        </w:tc>
        <w:tc>
          <w:tcPr>
            <w:tcW w:w="1382" w:type="dxa"/>
          </w:tcPr>
          <w:p w:rsidR="00B32173" w:rsidRDefault="00B32173" w:rsidP="00FD3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</w:tbl>
    <w:p w:rsidR="00B32173" w:rsidRPr="00051F3A" w:rsidRDefault="00B32173" w:rsidP="00B3217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10F9C" w:rsidRDefault="00210F9C" w:rsidP="00210F9C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10F9C" w:rsidSect="008866C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70C5"/>
    <w:multiLevelType w:val="multilevel"/>
    <w:tmpl w:val="33E2D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0"/>
    <w:rsid w:val="00011834"/>
    <w:rsid w:val="00021000"/>
    <w:rsid w:val="001066FA"/>
    <w:rsid w:val="001069F7"/>
    <w:rsid w:val="00110D99"/>
    <w:rsid w:val="001173E8"/>
    <w:rsid w:val="001600A6"/>
    <w:rsid w:val="00161E09"/>
    <w:rsid w:val="00210F9C"/>
    <w:rsid w:val="002A1754"/>
    <w:rsid w:val="002D48DB"/>
    <w:rsid w:val="00437C25"/>
    <w:rsid w:val="004B6CD4"/>
    <w:rsid w:val="00531B29"/>
    <w:rsid w:val="005432E7"/>
    <w:rsid w:val="00563C9E"/>
    <w:rsid w:val="005F0040"/>
    <w:rsid w:val="00602A75"/>
    <w:rsid w:val="00680D38"/>
    <w:rsid w:val="006D25DE"/>
    <w:rsid w:val="00792E6E"/>
    <w:rsid w:val="00853FF9"/>
    <w:rsid w:val="008D308B"/>
    <w:rsid w:val="009C22E9"/>
    <w:rsid w:val="00A276C8"/>
    <w:rsid w:val="00A61365"/>
    <w:rsid w:val="00AE5320"/>
    <w:rsid w:val="00B32173"/>
    <w:rsid w:val="00BB0581"/>
    <w:rsid w:val="00CE794D"/>
    <w:rsid w:val="00D22573"/>
    <w:rsid w:val="00D51D1C"/>
    <w:rsid w:val="00D8249B"/>
    <w:rsid w:val="00DA0946"/>
    <w:rsid w:val="00DD3FA5"/>
    <w:rsid w:val="00DF7E52"/>
    <w:rsid w:val="00E047B8"/>
    <w:rsid w:val="00E162EA"/>
    <w:rsid w:val="00F365D4"/>
    <w:rsid w:val="00F4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934DE"/>
  <w15:chartTrackingRefBased/>
  <w15:docId w15:val="{CAD0DB0B-0EE7-4DAE-BFCA-AA9901EB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794D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E794D"/>
    <w:rPr>
      <w:rFonts w:eastAsia="Times New Roman"/>
      <w:lang w:eastAsia="ru-RU"/>
    </w:rPr>
  </w:style>
  <w:style w:type="table" w:styleId="a5">
    <w:name w:val="Table Grid"/>
    <w:basedOn w:val="a1"/>
    <w:uiPriority w:val="59"/>
    <w:rsid w:val="00210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dcterms:created xsi:type="dcterms:W3CDTF">2020-12-23T06:21:00Z</dcterms:created>
  <dcterms:modified xsi:type="dcterms:W3CDTF">2024-11-26T11:39:00Z</dcterms:modified>
</cp:coreProperties>
</file>